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F68FC" w14:textId="109A2D52" w:rsidR="000D1E9A" w:rsidRPr="002D7F1B" w:rsidRDefault="00B52FD9" w:rsidP="0049549C">
      <w:pPr>
        <w:pStyle w:val="Heading1"/>
        <w:spacing w:before="79"/>
        <w:ind w:left="0" w:right="40"/>
        <w:jc w:val="center"/>
      </w:pPr>
      <w:r w:rsidRPr="002D7F1B">
        <w:t>NORTH VISTA HIGHLANDS METROPOLITAN DISTRICT NO</w:t>
      </w:r>
      <w:r w:rsidR="00D8594F" w:rsidRPr="002D7F1B">
        <w:t>S</w:t>
      </w:r>
      <w:r w:rsidRPr="002D7F1B">
        <w:t>. 1</w:t>
      </w:r>
      <w:r w:rsidR="00D8594F" w:rsidRPr="002D7F1B">
        <w:t>-5</w:t>
      </w:r>
    </w:p>
    <w:p w14:paraId="5B6E13E3" w14:textId="473F7FD0" w:rsidR="00EE7FD7" w:rsidRPr="00623001" w:rsidRDefault="0049549C" w:rsidP="0049549C">
      <w:pPr>
        <w:pStyle w:val="Heading1"/>
        <w:tabs>
          <w:tab w:val="left" w:pos="4420"/>
        </w:tabs>
        <w:spacing w:before="90"/>
        <w:ind w:left="0" w:right="40"/>
        <w:jc w:val="center"/>
      </w:pPr>
      <w:r w:rsidRPr="00623001">
        <w:t>JOINT MEETING</w:t>
      </w:r>
    </w:p>
    <w:p w14:paraId="569555D5" w14:textId="77777777" w:rsidR="0049549C" w:rsidRPr="002D7F1B" w:rsidRDefault="0049549C" w:rsidP="0049549C">
      <w:pPr>
        <w:pStyle w:val="Heading1"/>
        <w:tabs>
          <w:tab w:val="left" w:pos="4420"/>
        </w:tabs>
        <w:spacing w:before="90"/>
        <w:ind w:left="0" w:right="40"/>
        <w:jc w:val="center"/>
        <w:rPr>
          <w:u w:val="thick"/>
        </w:rPr>
      </w:pPr>
    </w:p>
    <w:p w14:paraId="04CF074C" w14:textId="77777777" w:rsidR="00EE7FD7" w:rsidRPr="002D7F1B" w:rsidRDefault="00EE7FD7" w:rsidP="00EE7FD7">
      <w:pPr>
        <w:pStyle w:val="Heading1"/>
        <w:pBdr>
          <w:top w:val="single" w:sz="4" w:space="1" w:color="auto"/>
          <w:bottom w:val="single" w:sz="4" w:space="1" w:color="auto"/>
        </w:pBdr>
        <w:tabs>
          <w:tab w:val="left" w:pos="4420"/>
        </w:tabs>
        <w:spacing w:before="90"/>
        <w:ind w:left="280"/>
      </w:pPr>
      <w:r w:rsidRPr="002D7F1B">
        <w:rPr>
          <w:u w:val="thick"/>
        </w:rPr>
        <w:t>Board</w:t>
      </w:r>
      <w:r w:rsidRPr="002D7F1B">
        <w:rPr>
          <w:spacing w:val="-2"/>
          <w:u w:val="thick"/>
        </w:rPr>
        <w:t xml:space="preserve"> </w:t>
      </w:r>
      <w:r w:rsidRPr="002D7F1B">
        <w:rPr>
          <w:u w:val="thick"/>
        </w:rPr>
        <w:t>of</w:t>
      </w:r>
      <w:r w:rsidRPr="002D7F1B">
        <w:rPr>
          <w:spacing w:val="-1"/>
          <w:u w:val="thick"/>
        </w:rPr>
        <w:t xml:space="preserve"> </w:t>
      </w:r>
      <w:r w:rsidRPr="002D7F1B">
        <w:rPr>
          <w:u w:val="thick"/>
        </w:rPr>
        <w:t>Directors</w:t>
      </w:r>
      <w:r w:rsidRPr="002D7F1B">
        <w:tab/>
      </w:r>
      <w:r w:rsidRPr="002D7F1B">
        <w:rPr>
          <w:u w:val="single"/>
        </w:rPr>
        <w:t>Office</w:t>
      </w:r>
      <w:r w:rsidRPr="002D7F1B">
        <w:tab/>
      </w:r>
      <w:r w:rsidRPr="002D7F1B">
        <w:tab/>
      </w:r>
      <w:r w:rsidRPr="002D7F1B">
        <w:tab/>
      </w:r>
      <w:r w:rsidRPr="002D7F1B">
        <w:tab/>
      </w:r>
      <w:r w:rsidRPr="002D7F1B">
        <w:rPr>
          <w:u w:val="thick"/>
        </w:rPr>
        <w:t>Term</w:t>
      </w:r>
      <w:r w:rsidRPr="002D7F1B">
        <w:rPr>
          <w:spacing w:val="1"/>
          <w:u w:val="thick"/>
        </w:rPr>
        <w:t xml:space="preserve"> </w:t>
      </w:r>
      <w:r w:rsidRPr="002D7F1B">
        <w:rPr>
          <w:u w:val="thick"/>
        </w:rPr>
        <w:t>Expires</w:t>
      </w:r>
    </w:p>
    <w:p w14:paraId="1557A815" w14:textId="77777777" w:rsidR="00EE7FD7" w:rsidRPr="002D7F1B" w:rsidRDefault="00EE7FD7" w:rsidP="00EE7FD7">
      <w:pPr>
        <w:pStyle w:val="BodyText"/>
        <w:pBdr>
          <w:top w:val="single" w:sz="4" w:space="1" w:color="auto"/>
          <w:bottom w:val="single" w:sz="4" w:space="1" w:color="auto"/>
        </w:pBdr>
        <w:tabs>
          <w:tab w:val="left" w:pos="4420"/>
        </w:tabs>
        <w:ind w:left="280"/>
      </w:pPr>
      <w:r w:rsidRPr="002D7F1B">
        <w:t>David</w:t>
      </w:r>
      <w:r w:rsidRPr="002D7F1B">
        <w:rPr>
          <w:spacing w:val="-1"/>
        </w:rPr>
        <w:t xml:space="preserve"> </w:t>
      </w:r>
      <w:r w:rsidRPr="002D7F1B">
        <w:t>J.</w:t>
      </w:r>
      <w:r w:rsidRPr="002D7F1B">
        <w:rPr>
          <w:spacing w:val="-1"/>
        </w:rPr>
        <w:t xml:space="preserve"> </w:t>
      </w:r>
      <w:r w:rsidRPr="002D7F1B">
        <w:t>Resnick</w:t>
      </w:r>
      <w:r w:rsidRPr="002D7F1B">
        <w:tab/>
        <w:t>President</w:t>
      </w:r>
      <w:r w:rsidRPr="002D7F1B">
        <w:tab/>
      </w:r>
      <w:r w:rsidRPr="002D7F1B">
        <w:tab/>
      </w:r>
      <w:r w:rsidRPr="002D7F1B">
        <w:tab/>
      </w:r>
      <w:r w:rsidRPr="002D7F1B">
        <w:tab/>
        <w:t>May</w:t>
      </w:r>
      <w:r w:rsidRPr="002D7F1B">
        <w:rPr>
          <w:spacing w:val="-1"/>
        </w:rPr>
        <w:t xml:space="preserve"> </w:t>
      </w:r>
      <w:r w:rsidRPr="002D7F1B">
        <w:t>2022</w:t>
      </w:r>
    </w:p>
    <w:p w14:paraId="5ED7ED51" w14:textId="16561BBE" w:rsidR="00EE7FD7" w:rsidRPr="002D7F1B" w:rsidRDefault="00EE7FD7" w:rsidP="00EE7FD7">
      <w:pPr>
        <w:pStyle w:val="BodyText"/>
        <w:pBdr>
          <w:top w:val="single" w:sz="4" w:space="1" w:color="auto"/>
          <w:bottom w:val="single" w:sz="4" w:space="1" w:color="auto"/>
        </w:pBdr>
        <w:tabs>
          <w:tab w:val="left" w:pos="4420"/>
        </w:tabs>
        <w:ind w:left="280"/>
      </w:pPr>
      <w:r w:rsidRPr="002D7F1B">
        <w:t>Robert</w:t>
      </w:r>
      <w:r w:rsidRPr="002D7F1B">
        <w:rPr>
          <w:spacing w:val="-1"/>
        </w:rPr>
        <w:t xml:space="preserve"> </w:t>
      </w:r>
      <w:r w:rsidRPr="002D7F1B">
        <w:t>E. Hunter</w:t>
      </w:r>
      <w:r w:rsidRPr="002D7F1B">
        <w:tab/>
        <w:t>Vice President</w:t>
      </w:r>
      <w:r w:rsidRPr="002D7F1B">
        <w:tab/>
      </w:r>
      <w:r w:rsidRPr="002D7F1B">
        <w:tab/>
      </w:r>
      <w:r w:rsidRPr="002D7F1B">
        <w:tab/>
        <w:t>May</w:t>
      </w:r>
      <w:r w:rsidRPr="002D7F1B">
        <w:rPr>
          <w:spacing w:val="-1"/>
        </w:rPr>
        <w:t xml:space="preserve"> </w:t>
      </w:r>
      <w:r w:rsidRPr="002D7F1B">
        <w:t>2022</w:t>
      </w:r>
    </w:p>
    <w:p w14:paraId="1CB82567" w14:textId="53D9D22C" w:rsidR="00EE7FD7" w:rsidRPr="002D7F1B" w:rsidRDefault="00EE7FD7" w:rsidP="00EE7FD7">
      <w:pPr>
        <w:pStyle w:val="BodyText"/>
        <w:pBdr>
          <w:top w:val="single" w:sz="4" w:space="1" w:color="auto"/>
          <w:bottom w:val="single" w:sz="4" w:space="1" w:color="auto"/>
        </w:pBdr>
        <w:tabs>
          <w:tab w:val="left" w:pos="4420"/>
        </w:tabs>
        <w:ind w:left="280"/>
      </w:pPr>
      <w:r w:rsidRPr="002D7F1B">
        <w:t>Jack</w:t>
      </w:r>
      <w:r w:rsidRPr="002D7F1B">
        <w:rPr>
          <w:spacing w:val="-1"/>
        </w:rPr>
        <w:t xml:space="preserve"> </w:t>
      </w:r>
      <w:r w:rsidRPr="002D7F1B">
        <w:t>R.</w:t>
      </w:r>
      <w:r w:rsidRPr="002D7F1B">
        <w:rPr>
          <w:spacing w:val="-1"/>
        </w:rPr>
        <w:t xml:space="preserve"> </w:t>
      </w:r>
      <w:r w:rsidR="00867859">
        <w:t>Hunter</w:t>
      </w:r>
      <w:r w:rsidR="00867859">
        <w:tab/>
      </w:r>
      <w:r w:rsidRPr="002D7F1B">
        <w:t>Secretary/Treasurer</w:t>
      </w:r>
      <w:r w:rsidRPr="002D7F1B">
        <w:tab/>
      </w:r>
      <w:r w:rsidRPr="002D7F1B">
        <w:tab/>
      </w:r>
      <w:r w:rsidR="00867859">
        <w:tab/>
      </w:r>
      <w:r w:rsidRPr="002D7F1B">
        <w:t>May</w:t>
      </w:r>
      <w:r w:rsidRPr="002D7F1B">
        <w:rPr>
          <w:spacing w:val="-1"/>
        </w:rPr>
        <w:t xml:space="preserve"> </w:t>
      </w:r>
      <w:r w:rsidRPr="002D7F1B">
        <w:t>2022</w:t>
      </w:r>
    </w:p>
    <w:p w14:paraId="5F7FA640" w14:textId="3385BC28" w:rsidR="00EE7FD7" w:rsidRPr="002D7F1B" w:rsidRDefault="009D7A71" w:rsidP="00EE7FD7">
      <w:pPr>
        <w:pStyle w:val="BodyText"/>
        <w:pBdr>
          <w:top w:val="single" w:sz="4" w:space="1" w:color="auto"/>
          <w:bottom w:val="single" w:sz="4" w:space="1" w:color="auto"/>
        </w:pBdr>
        <w:tabs>
          <w:tab w:val="left" w:pos="4420"/>
        </w:tabs>
        <w:ind w:left="280"/>
      </w:pPr>
      <w:r>
        <w:t>Steward Mosko</w:t>
      </w:r>
      <w:r w:rsidR="00EE7FD7" w:rsidRPr="002D7F1B">
        <w:tab/>
      </w:r>
      <w:r>
        <w:t>Asst. Secretary</w:t>
      </w:r>
      <w:r w:rsidR="00DE077D">
        <w:tab/>
      </w:r>
      <w:r w:rsidR="00DE077D">
        <w:tab/>
      </w:r>
      <w:r w:rsidR="00EE7FD7" w:rsidRPr="002D7F1B">
        <w:tab/>
        <w:t>May</w:t>
      </w:r>
      <w:r w:rsidR="00EE7FD7" w:rsidRPr="002D7F1B">
        <w:rPr>
          <w:spacing w:val="-2"/>
        </w:rPr>
        <w:t xml:space="preserve"> </w:t>
      </w:r>
      <w:r w:rsidR="00EE7FD7" w:rsidRPr="002D7F1B">
        <w:t>2023</w:t>
      </w:r>
    </w:p>
    <w:p w14:paraId="3F19CA2E" w14:textId="0CFED6F9" w:rsidR="00EE7FD7" w:rsidRPr="002D7F1B" w:rsidRDefault="009D7A71" w:rsidP="00EE7FD7">
      <w:pPr>
        <w:pStyle w:val="BodyText"/>
        <w:pBdr>
          <w:top w:val="single" w:sz="4" w:space="1" w:color="auto"/>
          <w:bottom w:val="single" w:sz="4" w:space="1" w:color="auto"/>
        </w:pBdr>
        <w:tabs>
          <w:tab w:val="left" w:pos="4420"/>
        </w:tabs>
        <w:ind w:left="280"/>
      </w:pPr>
      <w:r>
        <w:t>Kevin Resnick</w:t>
      </w:r>
      <w:r w:rsidR="00EE7FD7" w:rsidRPr="002D7F1B">
        <w:tab/>
      </w:r>
      <w:r>
        <w:t>Asst. Secretary</w:t>
      </w:r>
      <w:r w:rsidR="00EE7FD7" w:rsidRPr="002D7F1B">
        <w:tab/>
      </w:r>
      <w:r w:rsidR="00EE7FD7" w:rsidRPr="002D7F1B">
        <w:tab/>
      </w:r>
      <w:r w:rsidR="00EE7FD7" w:rsidRPr="002D7F1B">
        <w:tab/>
        <w:t>May</w:t>
      </w:r>
      <w:r w:rsidR="00EE7FD7" w:rsidRPr="002D7F1B">
        <w:rPr>
          <w:spacing w:val="-2"/>
        </w:rPr>
        <w:t xml:space="preserve"> </w:t>
      </w:r>
      <w:r w:rsidR="00EE7FD7" w:rsidRPr="002D7F1B">
        <w:t>2023</w:t>
      </w:r>
    </w:p>
    <w:p w14:paraId="032B3343" w14:textId="77777777" w:rsidR="000D1E9A" w:rsidRPr="002D7F1B" w:rsidRDefault="000D1E9A">
      <w:pPr>
        <w:pStyle w:val="BodyText"/>
        <w:rPr>
          <w:b/>
        </w:rPr>
      </w:pPr>
    </w:p>
    <w:p w14:paraId="2B5A4F28" w14:textId="06DE71F1" w:rsidR="000D1E9A" w:rsidRPr="002D7F1B" w:rsidRDefault="0049549C">
      <w:pPr>
        <w:pStyle w:val="BodyText"/>
        <w:ind w:left="1188" w:right="1206"/>
        <w:jc w:val="center"/>
        <w:rPr>
          <w:b/>
        </w:rPr>
      </w:pPr>
      <w:r w:rsidRPr="002D7F1B">
        <w:rPr>
          <w:b/>
          <w:u w:val="single"/>
        </w:rPr>
        <w:t>NOTICE</w:t>
      </w:r>
      <w:r w:rsidR="00623001">
        <w:rPr>
          <w:b/>
          <w:u w:val="single"/>
        </w:rPr>
        <w:t xml:space="preserve"> OF </w:t>
      </w:r>
      <w:r w:rsidR="00990F83">
        <w:rPr>
          <w:b/>
          <w:u w:val="single"/>
        </w:rPr>
        <w:t>JOINT</w:t>
      </w:r>
      <w:r w:rsidR="00623001">
        <w:rPr>
          <w:b/>
          <w:u w:val="single"/>
        </w:rPr>
        <w:t xml:space="preserve"> MEETING</w:t>
      </w:r>
    </w:p>
    <w:p w14:paraId="6A4349A5" w14:textId="3E674FCF" w:rsidR="00EE7FD7" w:rsidRPr="002D7F1B" w:rsidRDefault="009D7A71" w:rsidP="00EE7FD7">
      <w:pPr>
        <w:tabs>
          <w:tab w:val="left" w:pos="1540"/>
        </w:tabs>
        <w:ind w:left="280"/>
        <w:jc w:val="center"/>
        <w:rPr>
          <w:sz w:val="24"/>
          <w:szCs w:val="24"/>
        </w:rPr>
      </w:pPr>
      <w:r>
        <w:rPr>
          <w:sz w:val="24"/>
          <w:szCs w:val="24"/>
        </w:rPr>
        <w:t>September 9</w:t>
      </w:r>
      <w:r w:rsidR="00EE7FD7" w:rsidRPr="002D7F1B">
        <w:rPr>
          <w:sz w:val="24"/>
          <w:szCs w:val="24"/>
        </w:rPr>
        <w:t>,</w:t>
      </w:r>
      <w:r w:rsidR="00EE7FD7" w:rsidRPr="002D7F1B">
        <w:rPr>
          <w:spacing w:val="-1"/>
          <w:sz w:val="24"/>
          <w:szCs w:val="24"/>
        </w:rPr>
        <w:t xml:space="preserve"> </w:t>
      </w:r>
      <w:r w:rsidR="00EE7FD7" w:rsidRPr="002D7F1B">
        <w:rPr>
          <w:sz w:val="24"/>
          <w:szCs w:val="24"/>
        </w:rPr>
        <w:t>202</w:t>
      </w:r>
      <w:r w:rsidR="00112EEF">
        <w:rPr>
          <w:sz w:val="24"/>
          <w:szCs w:val="24"/>
        </w:rPr>
        <w:t>1</w:t>
      </w:r>
      <w:r w:rsidR="00EE7FD7" w:rsidRPr="002D7F1B">
        <w:rPr>
          <w:sz w:val="24"/>
          <w:szCs w:val="24"/>
        </w:rPr>
        <w:t xml:space="preserve">, at </w:t>
      </w:r>
      <w:r w:rsidR="00DE077D">
        <w:rPr>
          <w:sz w:val="24"/>
          <w:szCs w:val="24"/>
        </w:rPr>
        <w:t>11</w:t>
      </w:r>
      <w:r w:rsidR="00867859">
        <w:rPr>
          <w:sz w:val="24"/>
          <w:szCs w:val="24"/>
        </w:rPr>
        <w:t>:30</w:t>
      </w:r>
      <w:r w:rsidR="00EE7FD7" w:rsidRPr="002D7F1B">
        <w:rPr>
          <w:sz w:val="24"/>
          <w:szCs w:val="24"/>
        </w:rPr>
        <w:t xml:space="preserve"> </w:t>
      </w:r>
      <w:r w:rsidR="00DE077D">
        <w:rPr>
          <w:sz w:val="24"/>
          <w:szCs w:val="24"/>
        </w:rPr>
        <w:t>A</w:t>
      </w:r>
      <w:r w:rsidR="00EE7FD7" w:rsidRPr="002D7F1B">
        <w:rPr>
          <w:sz w:val="24"/>
          <w:szCs w:val="24"/>
        </w:rPr>
        <w:t>.M.</w:t>
      </w:r>
    </w:p>
    <w:p w14:paraId="0BBD63E9" w14:textId="25CD5CA3" w:rsidR="00FB78D3" w:rsidRDefault="00FB78D3" w:rsidP="00EE7FD7">
      <w:pPr>
        <w:tabs>
          <w:tab w:val="left" w:pos="1540"/>
        </w:tabs>
        <w:ind w:left="2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2200 </w:t>
      </w:r>
      <w:proofErr w:type="spellStart"/>
      <w:r>
        <w:rPr>
          <w:sz w:val="24"/>
          <w:szCs w:val="24"/>
        </w:rPr>
        <w:t>Bonforte</w:t>
      </w:r>
      <w:proofErr w:type="spellEnd"/>
      <w:r>
        <w:rPr>
          <w:sz w:val="24"/>
          <w:szCs w:val="24"/>
        </w:rPr>
        <w:t xml:space="preserve"> Blvd., Pueblo, CO 81001</w:t>
      </w:r>
    </w:p>
    <w:p w14:paraId="429B85C1" w14:textId="1DF11B14" w:rsidR="000D1E9A" w:rsidRPr="002D7F1B" w:rsidRDefault="000D1E9A">
      <w:pPr>
        <w:pStyle w:val="BodyText"/>
        <w:spacing w:before="2"/>
      </w:pPr>
    </w:p>
    <w:p w14:paraId="60420323" w14:textId="42DA45EE" w:rsidR="0086158F" w:rsidRDefault="00623001" w:rsidP="0086158F">
      <w:pPr>
        <w:widowControl/>
        <w:adjustRightInd w:val="0"/>
        <w:jc w:val="center"/>
        <w:rPr>
          <w:i/>
          <w:iCs/>
          <w:color w:val="FF0000"/>
          <w:szCs w:val="24"/>
        </w:rPr>
      </w:pPr>
      <w:r>
        <w:rPr>
          <w:i/>
          <w:iCs/>
          <w:color w:val="FF0000"/>
          <w:szCs w:val="24"/>
        </w:rPr>
        <w:t>T</w:t>
      </w:r>
      <w:r w:rsidRPr="0086170A">
        <w:rPr>
          <w:i/>
          <w:iCs/>
          <w:color w:val="FF0000"/>
          <w:szCs w:val="24"/>
        </w:rPr>
        <w:t xml:space="preserve">his meeting </w:t>
      </w:r>
      <w:r>
        <w:rPr>
          <w:i/>
          <w:iCs/>
          <w:color w:val="FF0000"/>
          <w:szCs w:val="24"/>
        </w:rPr>
        <w:t>may be attended via</w:t>
      </w:r>
      <w:r w:rsidRPr="0086170A">
        <w:rPr>
          <w:i/>
          <w:iCs/>
          <w:color w:val="FF0000"/>
          <w:szCs w:val="24"/>
        </w:rPr>
        <w:t xml:space="preserve"> teleconferencing and can be joined through the directions below:</w:t>
      </w:r>
    </w:p>
    <w:p w14:paraId="412A4119" w14:textId="77777777" w:rsidR="00623001" w:rsidRPr="002D7F1B" w:rsidRDefault="00623001" w:rsidP="0086158F">
      <w:pPr>
        <w:widowControl/>
        <w:adjustRightInd w:val="0"/>
        <w:jc w:val="center"/>
        <w:rPr>
          <w:rFonts w:eastAsiaTheme="minorHAnsi"/>
          <w:i/>
          <w:iCs/>
          <w:color w:val="FF0000"/>
          <w:sz w:val="24"/>
          <w:szCs w:val="24"/>
        </w:rPr>
      </w:pPr>
    </w:p>
    <w:p w14:paraId="69C7001C" w14:textId="77777777" w:rsidR="00BD5616" w:rsidRPr="00BD5616" w:rsidRDefault="00B056E2" w:rsidP="00BD5616">
      <w:pPr>
        <w:adjustRightInd w:val="0"/>
        <w:jc w:val="center"/>
        <w:rPr>
          <w:sz w:val="24"/>
          <w:szCs w:val="24"/>
        </w:rPr>
      </w:pPr>
      <w:hyperlink r:id="rId7" w:history="1">
        <w:r w:rsidR="00BD5616" w:rsidRPr="00BD5616">
          <w:rPr>
            <w:rStyle w:val="Hyperlink"/>
            <w:sz w:val="24"/>
            <w:szCs w:val="24"/>
          </w:rPr>
          <w:t>https://us06web.zoom.us/j/82034675323?pwd=QmFFbGlQamVaWEtzUDRYRFB6Tk9TZz09</w:t>
        </w:r>
      </w:hyperlink>
    </w:p>
    <w:p w14:paraId="78BBE1E0" w14:textId="52660D74" w:rsidR="0086158F" w:rsidRPr="00BD5616" w:rsidRDefault="0086158F" w:rsidP="00BD5616">
      <w:pPr>
        <w:widowControl/>
        <w:adjustRightInd w:val="0"/>
        <w:jc w:val="center"/>
        <w:rPr>
          <w:rFonts w:eastAsiaTheme="minorHAnsi"/>
          <w:sz w:val="24"/>
          <w:szCs w:val="24"/>
        </w:rPr>
      </w:pPr>
      <w:r w:rsidRPr="00BD5616">
        <w:rPr>
          <w:rFonts w:eastAsiaTheme="minorHAnsi"/>
          <w:sz w:val="24"/>
          <w:szCs w:val="24"/>
        </w:rPr>
        <w:t xml:space="preserve">Meeting ID: </w:t>
      </w:r>
      <w:r w:rsidR="00BD5616" w:rsidRPr="00BD5616">
        <w:rPr>
          <w:sz w:val="24"/>
          <w:szCs w:val="24"/>
        </w:rPr>
        <w:t>820 3467 5323</w:t>
      </w:r>
    </w:p>
    <w:p w14:paraId="5AD53673" w14:textId="62FC8FFF" w:rsidR="0086158F" w:rsidRPr="00BD5616" w:rsidRDefault="0086158F" w:rsidP="00BD5616">
      <w:pPr>
        <w:widowControl/>
        <w:adjustRightInd w:val="0"/>
        <w:jc w:val="center"/>
        <w:rPr>
          <w:rFonts w:eastAsiaTheme="minorHAnsi"/>
          <w:sz w:val="24"/>
          <w:szCs w:val="24"/>
        </w:rPr>
      </w:pPr>
      <w:r w:rsidRPr="00BD5616">
        <w:rPr>
          <w:rFonts w:eastAsiaTheme="minorHAnsi"/>
          <w:sz w:val="24"/>
          <w:szCs w:val="24"/>
        </w:rPr>
        <w:t>Password:</w:t>
      </w:r>
      <w:r w:rsidR="004A5A07" w:rsidRPr="00BD5616">
        <w:rPr>
          <w:spacing w:val="3"/>
          <w:sz w:val="24"/>
          <w:szCs w:val="24"/>
          <w:shd w:val="clear" w:color="auto" w:fill="FFFFFF"/>
        </w:rPr>
        <w:t xml:space="preserve"> </w:t>
      </w:r>
      <w:r w:rsidR="00BD5616" w:rsidRPr="00BD5616">
        <w:rPr>
          <w:sz w:val="24"/>
          <w:szCs w:val="24"/>
        </w:rPr>
        <w:t>646906</w:t>
      </w:r>
    </w:p>
    <w:p w14:paraId="2F0238BB" w14:textId="00EF5473" w:rsidR="0086158F" w:rsidRPr="00BD5616" w:rsidRDefault="0086158F" w:rsidP="00BD5616">
      <w:pPr>
        <w:widowControl/>
        <w:adjustRightInd w:val="0"/>
        <w:jc w:val="center"/>
        <w:rPr>
          <w:rFonts w:eastAsiaTheme="minorHAnsi"/>
          <w:i/>
          <w:iCs/>
          <w:color w:val="FF0000"/>
          <w:sz w:val="24"/>
          <w:szCs w:val="24"/>
        </w:rPr>
      </w:pPr>
      <w:r w:rsidRPr="00BD5616">
        <w:rPr>
          <w:rFonts w:eastAsiaTheme="minorHAnsi"/>
          <w:color w:val="000000"/>
          <w:sz w:val="24"/>
          <w:szCs w:val="24"/>
        </w:rPr>
        <w:t>Call in Number: 1 (</w:t>
      </w:r>
      <w:r w:rsidR="00BD5616" w:rsidRPr="00BD5616">
        <w:rPr>
          <w:rFonts w:eastAsiaTheme="minorHAnsi"/>
          <w:color w:val="000000"/>
          <w:sz w:val="24"/>
          <w:szCs w:val="24"/>
        </w:rPr>
        <w:t>720</w:t>
      </w:r>
      <w:r w:rsidRPr="00BD5616">
        <w:rPr>
          <w:rFonts w:eastAsiaTheme="minorHAnsi"/>
          <w:color w:val="000000"/>
          <w:sz w:val="24"/>
          <w:szCs w:val="24"/>
        </w:rPr>
        <w:t xml:space="preserve">) </w:t>
      </w:r>
      <w:r w:rsidR="00BD5616" w:rsidRPr="00BD5616">
        <w:rPr>
          <w:rFonts w:eastAsiaTheme="minorHAnsi"/>
          <w:color w:val="000000"/>
          <w:sz w:val="24"/>
          <w:szCs w:val="24"/>
        </w:rPr>
        <w:t>707-2699</w:t>
      </w:r>
      <w:r w:rsidRPr="00BD5616">
        <w:rPr>
          <w:rFonts w:eastAsiaTheme="minorHAnsi"/>
          <w:color w:val="000000"/>
          <w:sz w:val="24"/>
          <w:szCs w:val="24"/>
        </w:rPr>
        <w:t xml:space="preserve"> or 1 (</w:t>
      </w:r>
      <w:r w:rsidR="00BD5616" w:rsidRPr="00BD5616">
        <w:rPr>
          <w:rFonts w:eastAsiaTheme="minorHAnsi"/>
          <w:color w:val="000000"/>
          <w:sz w:val="24"/>
          <w:szCs w:val="24"/>
        </w:rPr>
        <w:t>346</w:t>
      </w:r>
      <w:r w:rsidRPr="00BD5616">
        <w:rPr>
          <w:rFonts w:eastAsiaTheme="minorHAnsi"/>
          <w:color w:val="000000"/>
          <w:sz w:val="24"/>
          <w:szCs w:val="24"/>
        </w:rPr>
        <w:t xml:space="preserve">) </w:t>
      </w:r>
      <w:r w:rsidR="00BD5616" w:rsidRPr="00BD5616">
        <w:rPr>
          <w:rFonts w:eastAsiaTheme="minorHAnsi"/>
          <w:color w:val="000000"/>
          <w:sz w:val="24"/>
          <w:szCs w:val="24"/>
        </w:rPr>
        <w:t>248</w:t>
      </w:r>
      <w:r w:rsidRPr="00BD5616">
        <w:rPr>
          <w:rFonts w:eastAsiaTheme="minorHAnsi"/>
          <w:color w:val="000000"/>
          <w:sz w:val="24"/>
          <w:szCs w:val="24"/>
        </w:rPr>
        <w:t>-</w:t>
      </w:r>
      <w:r w:rsidR="00BD5616" w:rsidRPr="00BD5616">
        <w:rPr>
          <w:rFonts w:eastAsiaTheme="minorHAnsi"/>
          <w:color w:val="000000"/>
          <w:sz w:val="24"/>
          <w:szCs w:val="24"/>
        </w:rPr>
        <w:t>7799</w:t>
      </w:r>
    </w:p>
    <w:p w14:paraId="49F04847" w14:textId="2211BAEA" w:rsidR="00D8594F" w:rsidRPr="002D7F1B" w:rsidRDefault="00D8594F">
      <w:pPr>
        <w:pStyle w:val="BodyText"/>
        <w:spacing w:before="2"/>
      </w:pPr>
    </w:p>
    <w:p w14:paraId="701E9532" w14:textId="4F9DAAFB" w:rsidR="000D1E9A" w:rsidRPr="00385B94" w:rsidRDefault="001C6DA5" w:rsidP="001C6DA5">
      <w:pPr>
        <w:pStyle w:val="BodyText"/>
        <w:jc w:val="center"/>
        <w:rPr>
          <w:b/>
          <w:iCs/>
          <w:sz w:val="22"/>
          <w:szCs w:val="22"/>
          <w:u w:val="single"/>
        </w:rPr>
      </w:pPr>
      <w:r w:rsidRPr="00385B94">
        <w:rPr>
          <w:b/>
          <w:iCs/>
          <w:sz w:val="22"/>
          <w:szCs w:val="22"/>
          <w:u w:val="single"/>
        </w:rPr>
        <w:t>AGENDA</w:t>
      </w:r>
    </w:p>
    <w:p w14:paraId="1D8BC5D3" w14:textId="77777777" w:rsidR="00EE7FD7" w:rsidRPr="00385B94" w:rsidRDefault="00EE7FD7" w:rsidP="001C6DA5">
      <w:pPr>
        <w:pStyle w:val="BodyText"/>
        <w:jc w:val="center"/>
        <w:rPr>
          <w:b/>
          <w:iCs/>
          <w:sz w:val="22"/>
          <w:szCs w:val="22"/>
          <w:u w:val="single"/>
        </w:rPr>
      </w:pPr>
    </w:p>
    <w:p w14:paraId="137F4500" w14:textId="4848D19C" w:rsidR="00EE7FD7" w:rsidRPr="00385B94" w:rsidRDefault="00EE7FD7" w:rsidP="0049549C">
      <w:pPr>
        <w:widowControl/>
        <w:numPr>
          <w:ilvl w:val="0"/>
          <w:numId w:val="3"/>
        </w:numPr>
        <w:autoSpaceDE/>
        <w:autoSpaceDN/>
        <w:spacing w:after="240"/>
        <w:jc w:val="both"/>
      </w:pPr>
      <w:r w:rsidRPr="00385B94">
        <w:fldChar w:fldCharType="begin"/>
      </w:r>
      <w:r w:rsidRPr="00385B94">
        <w:instrText xml:space="preserve">seq level0 \h \r0 </w:instrText>
      </w:r>
      <w:r w:rsidRPr="00385B94">
        <w:fldChar w:fldCharType="end"/>
      </w:r>
      <w:r w:rsidRPr="00385B94">
        <w:fldChar w:fldCharType="begin"/>
      </w:r>
      <w:r w:rsidRPr="00385B94">
        <w:instrText xml:space="preserve">seq level1 \h \r0 </w:instrText>
      </w:r>
      <w:r w:rsidRPr="00385B94">
        <w:fldChar w:fldCharType="end"/>
      </w:r>
      <w:r w:rsidRPr="00385B94">
        <w:fldChar w:fldCharType="begin"/>
      </w:r>
      <w:r w:rsidRPr="00385B94">
        <w:instrText xml:space="preserve">seq level2 \h \r0 </w:instrText>
      </w:r>
      <w:r w:rsidRPr="00385B94">
        <w:fldChar w:fldCharType="end"/>
      </w:r>
      <w:r w:rsidRPr="00385B94">
        <w:fldChar w:fldCharType="begin"/>
      </w:r>
      <w:r w:rsidRPr="00385B94">
        <w:instrText xml:space="preserve">seq level3 \h \r0 </w:instrText>
      </w:r>
      <w:r w:rsidRPr="00385B94">
        <w:fldChar w:fldCharType="end"/>
      </w:r>
      <w:r w:rsidRPr="00385B94">
        <w:fldChar w:fldCharType="begin"/>
      </w:r>
      <w:r w:rsidRPr="00385B94">
        <w:instrText xml:space="preserve">seq level4 \h \r0 </w:instrText>
      </w:r>
      <w:r w:rsidRPr="00385B94">
        <w:fldChar w:fldCharType="end"/>
      </w:r>
      <w:r w:rsidRPr="00385B94">
        <w:fldChar w:fldCharType="begin"/>
      </w:r>
      <w:r w:rsidRPr="00385B94">
        <w:instrText xml:space="preserve">seq level5 \h \r0 </w:instrText>
      </w:r>
      <w:r w:rsidRPr="00385B94">
        <w:fldChar w:fldCharType="end"/>
      </w:r>
      <w:r w:rsidRPr="00385B94">
        <w:fldChar w:fldCharType="begin"/>
      </w:r>
      <w:r w:rsidRPr="00385B94">
        <w:instrText xml:space="preserve">seq level6 \h \r0 </w:instrText>
      </w:r>
      <w:r w:rsidRPr="00385B94">
        <w:fldChar w:fldCharType="end"/>
      </w:r>
      <w:r w:rsidRPr="00385B94">
        <w:fldChar w:fldCharType="begin"/>
      </w:r>
      <w:r w:rsidRPr="00385B94">
        <w:instrText xml:space="preserve">seq level7 \h \r0 </w:instrText>
      </w:r>
      <w:r w:rsidRPr="00385B94">
        <w:fldChar w:fldCharType="end"/>
      </w:r>
      <w:r w:rsidRPr="00385B94">
        <w:t>Call to Order</w:t>
      </w:r>
    </w:p>
    <w:p w14:paraId="1486CC1F" w14:textId="336E21A1" w:rsidR="00EE7FD7" w:rsidRPr="00385B94" w:rsidRDefault="00EE7FD7" w:rsidP="0049549C">
      <w:pPr>
        <w:widowControl/>
        <w:numPr>
          <w:ilvl w:val="0"/>
          <w:numId w:val="3"/>
        </w:numPr>
        <w:autoSpaceDE/>
        <w:autoSpaceDN/>
        <w:spacing w:after="240"/>
        <w:jc w:val="both"/>
      </w:pPr>
      <w:r w:rsidRPr="00385B94">
        <w:t>Declaration of Quorum/Director Conflict of Interest Disclosures</w:t>
      </w:r>
      <w:r w:rsidR="0012331E">
        <w:t>/Affirmation of Qualifications</w:t>
      </w:r>
    </w:p>
    <w:p w14:paraId="125180CE" w14:textId="77777777" w:rsidR="00EE7FD7" w:rsidRPr="00385B94" w:rsidRDefault="00EE7FD7" w:rsidP="0049549C">
      <w:pPr>
        <w:widowControl/>
        <w:numPr>
          <w:ilvl w:val="0"/>
          <w:numId w:val="3"/>
        </w:numPr>
        <w:autoSpaceDE/>
        <w:autoSpaceDN/>
        <w:spacing w:after="240"/>
        <w:jc w:val="both"/>
      </w:pPr>
      <w:r w:rsidRPr="00385B94">
        <w:t>Approval of Agenda</w:t>
      </w:r>
    </w:p>
    <w:p w14:paraId="01679D6C" w14:textId="777F1EA1" w:rsidR="002821B3" w:rsidRPr="00385B94" w:rsidRDefault="002821B3" w:rsidP="00F8004D">
      <w:pPr>
        <w:widowControl/>
        <w:numPr>
          <w:ilvl w:val="0"/>
          <w:numId w:val="3"/>
        </w:numPr>
        <w:autoSpaceDE/>
        <w:autoSpaceDN/>
        <w:jc w:val="both"/>
      </w:pPr>
      <w:r w:rsidRPr="00385B94">
        <w:t xml:space="preserve">Consider Approval of Minutes from the </w:t>
      </w:r>
      <w:r w:rsidR="009D7A71">
        <w:t>August</w:t>
      </w:r>
      <w:r w:rsidR="004A5A07" w:rsidRPr="00385B94">
        <w:t xml:space="preserve"> 1</w:t>
      </w:r>
      <w:r w:rsidR="009D7A71">
        <w:t>2</w:t>
      </w:r>
      <w:r w:rsidR="00EB28C8" w:rsidRPr="00385B94">
        <w:t>, 2021</w:t>
      </w:r>
      <w:r w:rsidRPr="00385B94">
        <w:t xml:space="preserve"> </w:t>
      </w:r>
      <w:r w:rsidR="009D7A71">
        <w:t xml:space="preserve">Joint </w:t>
      </w:r>
      <w:r w:rsidRPr="00385B94">
        <w:t xml:space="preserve">Special Meeting </w:t>
      </w:r>
      <w:r w:rsidRPr="00385B94">
        <w:rPr>
          <w:b/>
        </w:rPr>
        <w:t>(enclosure)</w:t>
      </w:r>
    </w:p>
    <w:p w14:paraId="7C77FFA3" w14:textId="77777777" w:rsidR="002821B3" w:rsidRPr="00385B94" w:rsidRDefault="002821B3" w:rsidP="00F8004D">
      <w:pPr>
        <w:widowControl/>
        <w:autoSpaceDE/>
        <w:autoSpaceDN/>
        <w:ind w:left="720"/>
        <w:jc w:val="both"/>
      </w:pPr>
    </w:p>
    <w:p w14:paraId="7B7BD0D0" w14:textId="0464C729" w:rsidR="002F6EEC" w:rsidRPr="00385B94" w:rsidRDefault="00EE7FD7" w:rsidP="002F6EEC">
      <w:pPr>
        <w:widowControl/>
        <w:numPr>
          <w:ilvl w:val="0"/>
          <w:numId w:val="3"/>
        </w:numPr>
        <w:autoSpaceDE/>
        <w:autoSpaceDN/>
        <w:spacing w:after="240"/>
        <w:jc w:val="both"/>
      </w:pPr>
      <w:r w:rsidRPr="00385B94">
        <w:t>Public Comment – Members of the public may express their views to the Board</w:t>
      </w:r>
      <w:r w:rsidR="00DE077D" w:rsidRPr="00385B94">
        <w:t>s</w:t>
      </w:r>
      <w:r w:rsidRPr="00385B94">
        <w:t xml:space="preserve"> on matters that affect the District</w:t>
      </w:r>
      <w:r w:rsidR="00DE077D" w:rsidRPr="00385B94">
        <w:t>s</w:t>
      </w:r>
      <w:r w:rsidRPr="00385B94">
        <w:t xml:space="preserve"> that are not otherwise on the agenda.  Comments </w:t>
      </w:r>
      <w:r w:rsidR="00DE077D" w:rsidRPr="00385B94">
        <w:t>may</w:t>
      </w:r>
      <w:r w:rsidRPr="00385B94">
        <w:t xml:space="preserve"> be limited to three (3) minutes per person.</w:t>
      </w:r>
    </w:p>
    <w:p w14:paraId="5BB17347" w14:textId="4B3C0F24" w:rsidR="00EE7FD7" w:rsidRPr="00385B94" w:rsidRDefault="00EE7FD7" w:rsidP="0049549C">
      <w:pPr>
        <w:widowControl/>
        <w:numPr>
          <w:ilvl w:val="0"/>
          <w:numId w:val="3"/>
        </w:numPr>
        <w:autoSpaceDE/>
        <w:autoSpaceDN/>
        <w:jc w:val="both"/>
      </w:pPr>
      <w:r w:rsidRPr="00385B94">
        <w:t>Financial Matters</w:t>
      </w:r>
    </w:p>
    <w:p w14:paraId="5A1DBD4E" w14:textId="77777777" w:rsidR="002F6EEC" w:rsidRPr="00385B94" w:rsidRDefault="002F6EEC" w:rsidP="002F6EEC">
      <w:pPr>
        <w:widowControl/>
        <w:autoSpaceDE/>
        <w:autoSpaceDN/>
        <w:ind w:left="720"/>
        <w:jc w:val="both"/>
      </w:pPr>
    </w:p>
    <w:p w14:paraId="1EFEB0AE" w14:textId="5D026611" w:rsidR="00410469" w:rsidRDefault="00410469" w:rsidP="00410469">
      <w:pPr>
        <w:widowControl/>
        <w:numPr>
          <w:ilvl w:val="1"/>
          <w:numId w:val="3"/>
        </w:numPr>
        <w:autoSpaceDE/>
        <w:autoSpaceDN/>
        <w:spacing w:after="240"/>
        <w:rPr>
          <w:szCs w:val="24"/>
        </w:rPr>
      </w:pPr>
      <w:r>
        <w:rPr>
          <w:szCs w:val="24"/>
        </w:rPr>
        <w:t>Conduct Public Hearing</w:t>
      </w:r>
      <w:r w:rsidR="00867859">
        <w:rPr>
          <w:szCs w:val="24"/>
        </w:rPr>
        <w:t>s</w:t>
      </w:r>
      <w:r>
        <w:rPr>
          <w:szCs w:val="24"/>
        </w:rPr>
        <w:t xml:space="preserve"> on 2021 Budget Amendment</w:t>
      </w:r>
      <w:r w:rsidR="00867859">
        <w:rPr>
          <w:szCs w:val="24"/>
        </w:rPr>
        <w:t>s</w:t>
      </w:r>
      <w:r>
        <w:rPr>
          <w:szCs w:val="24"/>
        </w:rPr>
        <w:t xml:space="preserve"> (District No</w:t>
      </w:r>
      <w:r w:rsidR="00867859">
        <w:rPr>
          <w:szCs w:val="24"/>
        </w:rPr>
        <w:t>s</w:t>
      </w:r>
      <w:r>
        <w:rPr>
          <w:szCs w:val="24"/>
        </w:rPr>
        <w:t xml:space="preserve">. </w:t>
      </w:r>
      <w:r w:rsidR="00867859">
        <w:rPr>
          <w:szCs w:val="24"/>
        </w:rPr>
        <w:t xml:space="preserve">1 &amp; </w:t>
      </w:r>
      <w:r>
        <w:rPr>
          <w:szCs w:val="24"/>
        </w:rPr>
        <w:t>3)</w:t>
      </w:r>
    </w:p>
    <w:p w14:paraId="561C5D84" w14:textId="6E4D6937" w:rsidR="00410469" w:rsidRPr="00867859" w:rsidRDefault="00410469" w:rsidP="00410469">
      <w:pPr>
        <w:widowControl/>
        <w:numPr>
          <w:ilvl w:val="2"/>
          <w:numId w:val="3"/>
        </w:numPr>
        <w:autoSpaceDE/>
        <w:autoSpaceDN/>
        <w:spacing w:after="240"/>
        <w:rPr>
          <w:szCs w:val="24"/>
        </w:rPr>
      </w:pPr>
      <w:r>
        <w:rPr>
          <w:szCs w:val="24"/>
        </w:rPr>
        <w:t>Consider Adoption of Resolution Amen</w:t>
      </w:r>
      <w:r w:rsidR="00867859">
        <w:rPr>
          <w:szCs w:val="24"/>
        </w:rPr>
        <w:t>ding 2021 Budget (District No. 1</w:t>
      </w:r>
      <w:r>
        <w:rPr>
          <w:szCs w:val="24"/>
        </w:rPr>
        <w:t xml:space="preserve">) </w:t>
      </w:r>
      <w:r w:rsidRPr="000B7FC0">
        <w:rPr>
          <w:b/>
          <w:szCs w:val="24"/>
        </w:rPr>
        <w:t>(enclosure)</w:t>
      </w:r>
    </w:p>
    <w:p w14:paraId="4B81E27F" w14:textId="77777777" w:rsidR="00867859" w:rsidRPr="0068715B" w:rsidRDefault="00867859" w:rsidP="00867859">
      <w:pPr>
        <w:widowControl/>
        <w:numPr>
          <w:ilvl w:val="2"/>
          <w:numId w:val="3"/>
        </w:numPr>
        <w:autoSpaceDE/>
        <w:autoSpaceDN/>
        <w:spacing w:after="240"/>
        <w:rPr>
          <w:szCs w:val="24"/>
        </w:rPr>
      </w:pPr>
      <w:r>
        <w:rPr>
          <w:szCs w:val="24"/>
        </w:rPr>
        <w:t xml:space="preserve">Consider Adoption of Resolution Amending 2021 Budget (District No. 3) </w:t>
      </w:r>
      <w:r w:rsidRPr="000B7FC0">
        <w:rPr>
          <w:b/>
          <w:szCs w:val="24"/>
        </w:rPr>
        <w:t>(enclosure)</w:t>
      </w:r>
    </w:p>
    <w:p w14:paraId="3DEBE9BA" w14:textId="77777777" w:rsidR="00B61989" w:rsidRDefault="00B61989" w:rsidP="00B61989">
      <w:pPr>
        <w:widowControl/>
        <w:autoSpaceDE/>
        <w:autoSpaceDN/>
        <w:spacing w:after="240"/>
        <w:ind w:left="720"/>
        <w:jc w:val="both"/>
        <w:rPr>
          <w:bCs/>
        </w:rPr>
      </w:pPr>
    </w:p>
    <w:p w14:paraId="1E7263A8" w14:textId="77777777" w:rsidR="00B61989" w:rsidRDefault="00B61989" w:rsidP="00B61989">
      <w:pPr>
        <w:widowControl/>
        <w:autoSpaceDE/>
        <w:autoSpaceDN/>
        <w:spacing w:after="240"/>
        <w:ind w:left="720"/>
        <w:jc w:val="both"/>
        <w:rPr>
          <w:bCs/>
        </w:rPr>
      </w:pPr>
    </w:p>
    <w:p w14:paraId="7C0CB5A6" w14:textId="77777777" w:rsidR="00EA5DE7" w:rsidRDefault="00EA5DE7" w:rsidP="00EA5DE7">
      <w:pPr>
        <w:widowControl/>
        <w:numPr>
          <w:ilvl w:val="0"/>
          <w:numId w:val="3"/>
        </w:numPr>
        <w:autoSpaceDE/>
        <w:autoSpaceDN/>
        <w:spacing w:after="240"/>
        <w:jc w:val="both"/>
      </w:pPr>
      <w:r w:rsidRPr="00385B94">
        <w:lastRenderedPageBreak/>
        <w:t>Legal Matters</w:t>
      </w:r>
    </w:p>
    <w:p w14:paraId="0EA1A4F5" w14:textId="01A13CCA" w:rsidR="00EA5DE7" w:rsidRPr="00385B94" w:rsidRDefault="00EA5DE7" w:rsidP="00EA5DE7">
      <w:pPr>
        <w:widowControl/>
        <w:numPr>
          <w:ilvl w:val="1"/>
          <w:numId w:val="3"/>
        </w:numPr>
        <w:autoSpaceDE/>
        <w:autoSpaceDN/>
        <w:spacing w:after="240"/>
        <w:jc w:val="both"/>
      </w:pPr>
      <w:r>
        <w:t>Consider Approval of First Amendment to Amended and Restated Agreement Regarding District Operations (</w:t>
      </w:r>
      <w:r w:rsidRPr="00EA5DE7">
        <w:rPr>
          <w:b/>
        </w:rPr>
        <w:t>enclosure</w:t>
      </w:r>
      <w:r>
        <w:t>)</w:t>
      </w:r>
    </w:p>
    <w:p w14:paraId="31A6D222" w14:textId="77777777" w:rsidR="00C017CA" w:rsidRDefault="00C017CA" w:rsidP="00C017CA">
      <w:pPr>
        <w:widowControl/>
        <w:numPr>
          <w:ilvl w:val="0"/>
          <w:numId w:val="3"/>
        </w:numPr>
        <w:autoSpaceDE/>
        <w:autoSpaceDN/>
        <w:spacing w:after="240"/>
        <w:jc w:val="both"/>
        <w:rPr>
          <w:bCs/>
        </w:rPr>
      </w:pPr>
      <w:r w:rsidRPr="00385B94">
        <w:rPr>
          <w:bCs/>
        </w:rPr>
        <w:t>Bond Matters</w:t>
      </w:r>
    </w:p>
    <w:p w14:paraId="407BB0F1" w14:textId="5DEB5503" w:rsidR="00623001" w:rsidRDefault="00623001" w:rsidP="00623001">
      <w:pPr>
        <w:widowControl/>
        <w:numPr>
          <w:ilvl w:val="1"/>
          <w:numId w:val="3"/>
        </w:numPr>
        <w:autoSpaceDE/>
        <w:autoSpaceDN/>
        <w:spacing w:after="120"/>
        <w:jc w:val="both"/>
        <w:rPr>
          <w:sz w:val="23"/>
          <w:szCs w:val="23"/>
        </w:rPr>
      </w:pPr>
      <w:r w:rsidRPr="005724DA">
        <w:rPr>
          <w:sz w:val="23"/>
          <w:szCs w:val="23"/>
        </w:rPr>
        <w:t xml:space="preserve">Consider Approval of Resolution Authorizing the Issuance of </w:t>
      </w:r>
      <w:r>
        <w:rPr>
          <w:sz w:val="23"/>
          <w:szCs w:val="23"/>
        </w:rPr>
        <w:t xml:space="preserve">Subordinate Limited Tax </w:t>
      </w:r>
      <w:r w:rsidRPr="005724DA">
        <w:rPr>
          <w:sz w:val="23"/>
          <w:szCs w:val="23"/>
        </w:rPr>
        <w:t xml:space="preserve">General Obligation </w:t>
      </w:r>
      <w:r w:rsidR="0012331E">
        <w:rPr>
          <w:sz w:val="23"/>
          <w:szCs w:val="23"/>
        </w:rPr>
        <w:t>Bonds</w:t>
      </w:r>
      <w:r>
        <w:rPr>
          <w:sz w:val="23"/>
          <w:szCs w:val="23"/>
        </w:rPr>
        <w:t xml:space="preserve">, Series </w:t>
      </w:r>
      <w:proofErr w:type="gramStart"/>
      <w:r>
        <w:rPr>
          <w:sz w:val="23"/>
          <w:szCs w:val="23"/>
        </w:rPr>
        <w:t>2021B(</w:t>
      </w:r>
      <w:proofErr w:type="gramEnd"/>
      <w:r>
        <w:rPr>
          <w:sz w:val="23"/>
          <w:szCs w:val="23"/>
        </w:rPr>
        <w:t>3) in the</w:t>
      </w:r>
      <w:r w:rsidRPr="005724DA">
        <w:rPr>
          <w:sz w:val="23"/>
          <w:szCs w:val="23"/>
        </w:rPr>
        <w:t xml:space="preserve"> principal </w:t>
      </w:r>
      <w:r>
        <w:rPr>
          <w:sz w:val="23"/>
          <w:szCs w:val="23"/>
        </w:rPr>
        <w:t xml:space="preserve">aggregate </w:t>
      </w:r>
      <w:r w:rsidRPr="005724DA">
        <w:rPr>
          <w:sz w:val="23"/>
          <w:szCs w:val="23"/>
        </w:rPr>
        <w:t xml:space="preserve">amount of up to </w:t>
      </w:r>
      <w:r w:rsidRPr="00EA5DE7">
        <w:rPr>
          <w:sz w:val="23"/>
          <w:szCs w:val="23"/>
        </w:rPr>
        <w:t>$</w:t>
      </w:r>
      <w:r w:rsidR="00B056E2">
        <w:rPr>
          <w:sz w:val="23"/>
          <w:szCs w:val="23"/>
        </w:rPr>
        <w:t>9</w:t>
      </w:r>
      <w:bookmarkStart w:id="0" w:name="_GoBack"/>
      <w:bookmarkEnd w:id="0"/>
      <w:r w:rsidR="00D40735" w:rsidRPr="00EA5DE7">
        <w:rPr>
          <w:sz w:val="23"/>
          <w:szCs w:val="23"/>
        </w:rPr>
        <w:t>,000,000</w:t>
      </w:r>
      <w:r w:rsidRPr="005724DA">
        <w:rPr>
          <w:sz w:val="23"/>
          <w:szCs w:val="23"/>
        </w:rPr>
        <w:t xml:space="preserve"> (which amount is subject to increase or decrease as determined by the Board, or as otherwise permitted by such resolution), authorizing </w:t>
      </w:r>
      <w:r>
        <w:rPr>
          <w:sz w:val="23"/>
          <w:szCs w:val="23"/>
        </w:rPr>
        <w:t>a</w:t>
      </w:r>
      <w:r w:rsidR="00D40735">
        <w:rPr>
          <w:sz w:val="23"/>
          <w:szCs w:val="23"/>
        </w:rPr>
        <w:t>n</w:t>
      </w:r>
      <w:r w:rsidRPr="005724DA">
        <w:rPr>
          <w:sz w:val="23"/>
          <w:szCs w:val="23"/>
        </w:rPr>
        <w:t xml:space="preserve"> Indenture of Trust</w:t>
      </w:r>
      <w:r w:rsidR="00D40735">
        <w:rPr>
          <w:sz w:val="23"/>
          <w:szCs w:val="23"/>
        </w:rPr>
        <w:t xml:space="preserve"> (Subordinate)</w:t>
      </w:r>
      <w:r w:rsidRPr="005724DA">
        <w:rPr>
          <w:sz w:val="23"/>
          <w:szCs w:val="23"/>
        </w:rPr>
        <w:t>, Tax Compliance Certificate, Bond Purchase Agreement, and Continuing Disclosure Agreement, and related documen</w:t>
      </w:r>
      <w:r>
        <w:rPr>
          <w:sz w:val="23"/>
          <w:szCs w:val="23"/>
        </w:rPr>
        <w:t xml:space="preserve">ts and agreements. (District No. 3) </w:t>
      </w:r>
      <w:r w:rsidRPr="005724DA">
        <w:rPr>
          <w:sz w:val="23"/>
          <w:szCs w:val="23"/>
        </w:rPr>
        <w:t>(</w:t>
      </w:r>
      <w:r w:rsidRPr="005724DA">
        <w:rPr>
          <w:b/>
          <w:bCs/>
          <w:sz w:val="23"/>
          <w:szCs w:val="23"/>
        </w:rPr>
        <w:t>enclosure</w:t>
      </w:r>
      <w:r w:rsidRPr="005724DA">
        <w:rPr>
          <w:sz w:val="23"/>
          <w:szCs w:val="23"/>
        </w:rPr>
        <w:t xml:space="preserve">) </w:t>
      </w:r>
    </w:p>
    <w:p w14:paraId="53F548CE" w14:textId="77777777" w:rsidR="0012331E" w:rsidRPr="00385B94" w:rsidRDefault="0012331E" w:rsidP="0012331E">
      <w:pPr>
        <w:widowControl/>
        <w:numPr>
          <w:ilvl w:val="0"/>
          <w:numId w:val="3"/>
        </w:numPr>
        <w:autoSpaceDE/>
        <w:autoSpaceDN/>
        <w:spacing w:after="240"/>
        <w:jc w:val="both"/>
      </w:pPr>
      <w:r w:rsidRPr="00385B94">
        <w:t>Administrative Matters</w:t>
      </w:r>
    </w:p>
    <w:p w14:paraId="03F6FBF4" w14:textId="77777777" w:rsidR="0012331E" w:rsidRPr="00385B94" w:rsidRDefault="0012331E" w:rsidP="0012331E">
      <w:pPr>
        <w:widowControl/>
        <w:numPr>
          <w:ilvl w:val="0"/>
          <w:numId w:val="3"/>
        </w:numPr>
        <w:autoSpaceDE/>
        <w:autoSpaceDN/>
        <w:jc w:val="both"/>
      </w:pPr>
      <w:r w:rsidRPr="00385B94">
        <w:t>Construction Matters</w:t>
      </w:r>
    </w:p>
    <w:p w14:paraId="352C6F72" w14:textId="77777777" w:rsidR="0012331E" w:rsidRPr="00385B94" w:rsidRDefault="0012331E" w:rsidP="0012331E">
      <w:pPr>
        <w:widowControl/>
        <w:autoSpaceDE/>
        <w:autoSpaceDN/>
        <w:ind w:left="720"/>
        <w:jc w:val="both"/>
      </w:pPr>
    </w:p>
    <w:p w14:paraId="04BC3DE9" w14:textId="77777777" w:rsidR="0012331E" w:rsidRPr="00385B94" w:rsidRDefault="0012331E" w:rsidP="0012331E">
      <w:pPr>
        <w:widowControl/>
        <w:numPr>
          <w:ilvl w:val="1"/>
          <w:numId w:val="3"/>
        </w:numPr>
        <w:autoSpaceDE/>
        <w:autoSpaceDN/>
        <w:spacing w:after="240"/>
        <w:jc w:val="both"/>
      </w:pPr>
      <w:r w:rsidRPr="00385B94">
        <w:t xml:space="preserve">Construction Manager Update </w:t>
      </w:r>
    </w:p>
    <w:p w14:paraId="264C6E59" w14:textId="21015164" w:rsidR="002F6EEC" w:rsidRDefault="00EE7FD7" w:rsidP="002F6EEC">
      <w:pPr>
        <w:widowControl/>
        <w:numPr>
          <w:ilvl w:val="0"/>
          <w:numId w:val="3"/>
        </w:numPr>
        <w:autoSpaceDE/>
        <w:autoSpaceDN/>
        <w:spacing w:after="240"/>
        <w:jc w:val="both"/>
        <w:rPr>
          <w:sz w:val="24"/>
          <w:szCs w:val="24"/>
        </w:rPr>
      </w:pPr>
      <w:r w:rsidRPr="002D7F1B">
        <w:rPr>
          <w:sz w:val="24"/>
          <w:szCs w:val="24"/>
        </w:rPr>
        <w:t>Other Business</w:t>
      </w:r>
    </w:p>
    <w:p w14:paraId="38ED113B" w14:textId="784DAE8E" w:rsidR="00EA6419" w:rsidRPr="002F6EEC" w:rsidRDefault="00EA6419" w:rsidP="00EA6419">
      <w:pPr>
        <w:widowControl/>
        <w:numPr>
          <w:ilvl w:val="1"/>
          <w:numId w:val="3"/>
        </w:numPr>
        <w:autoSpaceDE/>
        <w:autoSpaceDN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Next Meeting</w:t>
      </w:r>
      <w:r w:rsidR="00B92983">
        <w:rPr>
          <w:sz w:val="24"/>
          <w:szCs w:val="24"/>
        </w:rPr>
        <w:t xml:space="preserve"> </w:t>
      </w:r>
      <w:r w:rsidR="009D7A71">
        <w:rPr>
          <w:sz w:val="24"/>
          <w:szCs w:val="24"/>
        </w:rPr>
        <w:t>October 14</w:t>
      </w:r>
      <w:r w:rsidR="00B92983">
        <w:rPr>
          <w:sz w:val="24"/>
          <w:szCs w:val="24"/>
        </w:rPr>
        <w:t>, 2021.</w:t>
      </w:r>
    </w:p>
    <w:p w14:paraId="2841E5B1" w14:textId="515B81B8" w:rsidR="000D1E9A" w:rsidRPr="002D7F1B" w:rsidRDefault="00EE7FD7" w:rsidP="0049549C">
      <w:pPr>
        <w:widowControl/>
        <w:numPr>
          <w:ilvl w:val="0"/>
          <w:numId w:val="3"/>
        </w:numPr>
        <w:autoSpaceDE/>
        <w:autoSpaceDN/>
        <w:spacing w:after="240"/>
        <w:jc w:val="both"/>
        <w:rPr>
          <w:b/>
          <w:sz w:val="24"/>
          <w:szCs w:val="24"/>
        </w:rPr>
      </w:pPr>
      <w:r w:rsidRPr="002D7F1B">
        <w:rPr>
          <w:sz w:val="24"/>
          <w:szCs w:val="24"/>
        </w:rPr>
        <w:t>Adjourn</w:t>
      </w:r>
    </w:p>
    <w:p w14:paraId="3E8C4F14" w14:textId="77777777" w:rsidR="0049549C" w:rsidRPr="002D7F1B" w:rsidRDefault="0049549C" w:rsidP="0049549C">
      <w:pPr>
        <w:widowControl/>
        <w:autoSpaceDE/>
        <w:autoSpaceDN/>
        <w:spacing w:after="240"/>
        <w:ind w:left="720"/>
        <w:rPr>
          <w:b/>
          <w:sz w:val="24"/>
          <w:szCs w:val="24"/>
        </w:rPr>
      </w:pPr>
    </w:p>
    <w:p w14:paraId="03157EB6" w14:textId="77777777" w:rsidR="000D1E9A" w:rsidRPr="002D7F1B" w:rsidRDefault="000D1E9A">
      <w:pPr>
        <w:pStyle w:val="BodyText"/>
        <w:rPr>
          <w:b/>
        </w:rPr>
      </w:pPr>
    </w:p>
    <w:p w14:paraId="4BF2D613" w14:textId="77777777" w:rsidR="000D1E9A" w:rsidRPr="0049549C" w:rsidRDefault="000D1E9A">
      <w:pPr>
        <w:pStyle w:val="BodyText"/>
        <w:spacing w:before="2"/>
      </w:pPr>
    </w:p>
    <w:sectPr w:rsidR="000D1E9A" w:rsidRPr="0049549C" w:rsidSect="00B61989">
      <w:headerReference w:type="default" r:id="rId8"/>
      <w:footerReference w:type="default" r:id="rId9"/>
      <w:pgSz w:w="12240" w:h="15840"/>
      <w:pgMar w:top="1440" w:right="1440" w:bottom="1440" w:left="1440" w:header="729" w:footer="8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5AD52" w14:textId="77777777" w:rsidR="002701B3" w:rsidRDefault="002701B3">
      <w:r>
        <w:separator/>
      </w:r>
    </w:p>
  </w:endnote>
  <w:endnote w:type="continuationSeparator" w:id="0">
    <w:p w14:paraId="6463AA97" w14:textId="77777777" w:rsidR="002701B3" w:rsidRDefault="0027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6B5AD" w14:textId="101E47D3" w:rsidR="00410469" w:rsidRPr="00410469" w:rsidRDefault="00410469">
    <w:pPr>
      <w:pStyle w:val="Footer"/>
      <w:rPr>
        <w:sz w:val="18"/>
        <w:szCs w:val="18"/>
      </w:rPr>
    </w:pPr>
    <w:r w:rsidRPr="00410469">
      <w:rPr>
        <w:sz w:val="18"/>
        <w:szCs w:val="18"/>
      </w:rPr>
      <w:t>2252.0008: 1149428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53427" w14:textId="77777777" w:rsidR="002701B3" w:rsidRDefault="002701B3">
      <w:r>
        <w:separator/>
      </w:r>
    </w:p>
  </w:footnote>
  <w:footnote w:type="continuationSeparator" w:id="0">
    <w:p w14:paraId="3D7781AF" w14:textId="77777777" w:rsidR="002701B3" w:rsidRDefault="00270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11291" w14:textId="60B49737" w:rsidR="000D1E9A" w:rsidRDefault="000D1E9A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C61AB"/>
    <w:multiLevelType w:val="hybridMultilevel"/>
    <w:tmpl w:val="B91C20C6"/>
    <w:lvl w:ilvl="0" w:tplc="478E7C72">
      <w:start w:val="1"/>
      <w:numFmt w:val="upperRoman"/>
      <w:lvlText w:val="%1."/>
      <w:lvlJc w:val="left"/>
      <w:pPr>
        <w:ind w:left="580" w:hanging="274"/>
        <w:jc w:val="right"/>
      </w:pPr>
      <w:rPr>
        <w:rFonts w:ascii="Times New Roman" w:eastAsia="Times New Roman" w:hAnsi="Times New Roman" w:cs="Times New Roman" w:hint="default"/>
        <w:b/>
        <w:bCs/>
        <w:w w:val="79"/>
        <w:sz w:val="24"/>
        <w:szCs w:val="24"/>
        <w:lang w:val="en-US" w:eastAsia="en-US" w:bidi="ar-SA"/>
      </w:rPr>
    </w:lvl>
    <w:lvl w:ilvl="1" w:tplc="C57CC914">
      <w:start w:val="1"/>
      <w:numFmt w:val="upperLetter"/>
      <w:lvlText w:val="%2."/>
      <w:lvlJc w:val="left"/>
      <w:pPr>
        <w:ind w:left="1540" w:hanging="497"/>
      </w:pPr>
      <w:rPr>
        <w:rFonts w:hint="default"/>
        <w:spacing w:val="-1"/>
        <w:w w:val="100"/>
        <w:lang w:val="en-US" w:eastAsia="en-US" w:bidi="ar-SA"/>
      </w:rPr>
    </w:lvl>
    <w:lvl w:ilvl="2" w:tplc="0409001B">
      <w:start w:val="1"/>
      <w:numFmt w:val="lowerRoman"/>
      <w:lvlText w:val="%3."/>
      <w:lvlJc w:val="right"/>
      <w:pPr>
        <w:ind w:left="1540" w:hanging="497"/>
      </w:pPr>
      <w:rPr>
        <w:rFonts w:hint="default"/>
        <w:lang w:val="en-US" w:eastAsia="en-US" w:bidi="ar-SA"/>
      </w:rPr>
    </w:lvl>
    <w:lvl w:ilvl="3" w:tplc="C33C6968">
      <w:numFmt w:val="bullet"/>
      <w:lvlText w:val="•"/>
      <w:lvlJc w:val="left"/>
      <w:pPr>
        <w:ind w:left="2545" w:hanging="497"/>
      </w:pPr>
      <w:rPr>
        <w:rFonts w:hint="default"/>
        <w:lang w:val="en-US" w:eastAsia="en-US" w:bidi="ar-SA"/>
      </w:rPr>
    </w:lvl>
    <w:lvl w:ilvl="4" w:tplc="3F7CD2EA">
      <w:numFmt w:val="bullet"/>
      <w:lvlText w:val="•"/>
      <w:lvlJc w:val="left"/>
      <w:pPr>
        <w:ind w:left="3550" w:hanging="497"/>
      </w:pPr>
      <w:rPr>
        <w:rFonts w:hint="default"/>
        <w:lang w:val="en-US" w:eastAsia="en-US" w:bidi="ar-SA"/>
      </w:rPr>
    </w:lvl>
    <w:lvl w:ilvl="5" w:tplc="EB001FB4">
      <w:numFmt w:val="bullet"/>
      <w:lvlText w:val="•"/>
      <w:lvlJc w:val="left"/>
      <w:pPr>
        <w:ind w:left="4555" w:hanging="497"/>
      </w:pPr>
      <w:rPr>
        <w:rFonts w:hint="default"/>
        <w:lang w:val="en-US" w:eastAsia="en-US" w:bidi="ar-SA"/>
      </w:rPr>
    </w:lvl>
    <w:lvl w:ilvl="6" w:tplc="9E0CC862">
      <w:numFmt w:val="bullet"/>
      <w:lvlText w:val="•"/>
      <w:lvlJc w:val="left"/>
      <w:pPr>
        <w:ind w:left="5560" w:hanging="497"/>
      </w:pPr>
      <w:rPr>
        <w:rFonts w:hint="default"/>
        <w:lang w:val="en-US" w:eastAsia="en-US" w:bidi="ar-SA"/>
      </w:rPr>
    </w:lvl>
    <w:lvl w:ilvl="7" w:tplc="DCCC35B6">
      <w:numFmt w:val="bullet"/>
      <w:lvlText w:val="•"/>
      <w:lvlJc w:val="left"/>
      <w:pPr>
        <w:ind w:left="6565" w:hanging="497"/>
      </w:pPr>
      <w:rPr>
        <w:rFonts w:hint="default"/>
        <w:lang w:val="en-US" w:eastAsia="en-US" w:bidi="ar-SA"/>
      </w:rPr>
    </w:lvl>
    <w:lvl w:ilvl="8" w:tplc="E182C0A6">
      <w:numFmt w:val="bullet"/>
      <w:lvlText w:val="•"/>
      <w:lvlJc w:val="left"/>
      <w:pPr>
        <w:ind w:left="7570" w:hanging="497"/>
      </w:pPr>
      <w:rPr>
        <w:rFonts w:hint="default"/>
        <w:lang w:val="en-US" w:eastAsia="en-US" w:bidi="ar-SA"/>
      </w:rPr>
    </w:lvl>
  </w:abstractNum>
  <w:abstractNum w:abstractNumId="1" w15:restartNumberingAfterBreak="0">
    <w:nsid w:val="73392CDD"/>
    <w:multiLevelType w:val="hybridMultilevel"/>
    <w:tmpl w:val="0B1A3572"/>
    <w:lvl w:ilvl="0" w:tplc="A6D242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6A0B19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C693F"/>
    <w:multiLevelType w:val="hybridMultilevel"/>
    <w:tmpl w:val="EA4CE2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9A"/>
    <w:rsid w:val="000D1E9A"/>
    <w:rsid w:val="000E4F2A"/>
    <w:rsid w:val="00112EEF"/>
    <w:rsid w:val="00120D9C"/>
    <w:rsid w:val="0012331E"/>
    <w:rsid w:val="001268D3"/>
    <w:rsid w:val="001C6DA5"/>
    <w:rsid w:val="002235C6"/>
    <w:rsid w:val="002701B3"/>
    <w:rsid w:val="00271872"/>
    <w:rsid w:val="002821B3"/>
    <w:rsid w:val="002B089E"/>
    <w:rsid w:val="002D7F1B"/>
    <w:rsid w:val="002F6EEC"/>
    <w:rsid w:val="003379FD"/>
    <w:rsid w:val="00385B94"/>
    <w:rsid w:val="003E607D"/>
    <w:rsid w:val="00410469"/>
    <w:rsid w:val="0047283D"/>
    <w:rsid w:val="0049549C"/>
    <w:rsid w:val="004A3273"/>
    <w:rsid w:val="004A5A07"/>
    <w:rsid w:val="004C3C65"/>
    <w:rsid w:val="004C5CC9"/>
    <w:rsid w:val="004F1862"/>
    <w:rsid w:val="00524AA5"/>
    <w:rsid w:val="00562D50"/>
    <w:rsid w:val="00623001"/>
    <w:rsid w:val="00625573"/>
    <w:rsid w:val="0064585B"/>
    <w:rsid w:val="006D1C87"/>
    <w:rsid w:val="006F05DF"/>
    <w:rsid w:val="00705968"/>
    <w:rsid w:val="007A29A4"/>
    <w:rsid w:val="007E1B60"/>
    <w:rsid w:val="007E6C8B"/>
    <w:rsid w:val="00835445"/>
    <w:rsid w:val="0086158F"/>
    <w:rsid w:val="00867859"/>
    <w:rsid w:val="0089465E"/>
    <w:rsid w:val="00926D02"/>
    <w:rsid w:val="0097556F"/>
    <w:rsid w:val="009822B2"/>
    <w:rsid w:val="00990F83"/>
    <w:rsid w:val="009D7A71"/>
    <w:rsid w:val="00A53C81"/>
    <w:rsid w:val="00AA74C8"/>
    <w:rsid w:val="00B05392"/>
    <w:rsid w:val="00B056E2"/>
    <w:rsid w:val="00B236C3"/>
    <w:rsid w:val="00B52FD9"/>
    <w:rsid w:val="00B61989"/>
    <w:rsid w:val="00B92983"/>
    <w:rsid w:val="00BD4B91"/>
    <w:rsid w:val="00BD5616"/>
    <w:rsid w:val="00BE7F2B"/>
    <w:rsid w:val="00C017CA"/>
    <w:rsid w:val="00C52F71"/>
    <w:rsid w:val="00C8107D"/>
    <w:rsid w:val="00C94720"/>
    <w:rsid w:val="00D063DA"/>
    <w:rsid w:val="00D40735"/>
    <w:rsid w:val="00D8594F"/>
    <w:rsid w:val="00D9485F"/>
    <w:rsid w:val="00DC7B21"/>
    <w:rsid w:val="00DE077D"/>
    <w:rsid w:val="00DE29BC"/>
    <w:rsid w:val="00DF0B8C"/>
    <w:rsid w:val="00DF5330"/>
    <w:rsid w:val="00E21596"/>
    <w:rsid w:val="00E45CB8"/>
    <w:rsid w:val="00E50464"/>
    <w:rsid w:val="00E809CC"/>
    <w:rsid w:val="00EA5DE7"/>
    <w:rsid w:val="00EA6419"/>
    <w:rsid w:val="00EB28C8"/>
    <w:rsid w:val="00EE7FD7"/>
    <w:rsid w:val="00F41031"/>
    <w:rsid w:val="00F639E8"/>
    <w:rsid w:val="00F8004D"/>
    <w:rsid w:val="00FB78D3"/>
    <w:rsid w:val="00FD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47808D2"/>
  <w15:docId w15:val="{388E18D5-EFDC-4300-824D-606D0EBF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5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5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8615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4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AA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24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AA5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E7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F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FD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FD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F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3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2034675323?pwd=QmFFbGlQamVaWEtzUDRYRFB6Tk9T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GWMD 2013 Special Meeting Notice 11-5-2013 (redlined) (00563270).DOCX</vt:lpstr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GWMD 2013 Special Meeting Notice 11-5-2013 (redlined) (00563270).DOCX</dc:title>
  <dc:subject>00563270.1</dc:subject>
  <dc:creator>Carla Hawkins</dc:creator>
  <cp:lastModifiedBy>Zachary P. White</cp:lastModifiedBy>
  <cp:revision>11</cp:revision>
  <cp:lastPrinted>2021-02-25T23:28:00Z</cp:lastPrinted>
  <dcterms:created xsi:type="dcterms:W3CDTF">2021-08-09T15:00:00Z</dcterms:created>
  <dcterms:modified xsi:type="dcterms:W3CDTF">2021-09-07T20:39:00Z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2020-11-04T00:00:00Z</vt:filetime>
  </property>
</Properties>
</file>